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E39" w:rsidRPr="008E2E39" w:rsidRDefault="008E2E39" w:rsidP="008E2E39">
      <w:pPr>
        <w:spacing w:after="0" w:line="240" w:lineRule="atLeast"/>
        <w:jc w:val="center"/>
        <w:rPr>
          <w:rFonts w:ascii="Times New Roman" w:hAnsi="Times New Roman" w:cs="Times New Roman"/>
          <w:sz w:val="24"/>
          <w:szCs w:val="24"/>
        </w:rPr>
      </w:pPr>
      <w:r w:rsidRPr="008E2E39">
        <w:rPr>
          <w:rFonts w:ascii="Times New Roman" w:hAnsi="Times New Roman" w:cs="Times New Roman"/>
          <w:sz w:val="24"/>
          <w:szCs w:val="24"/>
        </w:rPr>
        <w:t>G 32 Tra cielo e terra 2</w:t>
      </w:r>
    </w:p>
    <w:p w:rsidR="008E2E39" w:rsidRPr="008E2E39" w:rsidRDefault="008E2E39" w:rsidP="008E2E39">
      <w:pPr>
        <w:spacing w:after="0" w:line="240" w:lineRule="atLeast"/>
        <w:jc w:val="both"/>
        <w:rPr>
          <w:rFonts w:ascii="Times New Roman" w:hAnsi="Times New Roman" w:cs="Times New Roman"/>
          <w:sz w:val="24"/>
          <w:szCs w:val="24"/>
        </w:rPr>
      </w:pPr>
    </w:p>
    <w:p w:rsidR="008E2E39" w:rsidRPr="008E2E39" w:rsidRDefault="008E2E39" w:rsidP="008E2E39">
      <w:pPr>
        <w:spacing w:after="0" w:line="240" w:lineRule="atLeast"/>
        <w:jc w:val="both"/>
        <w:rPr>
          <w:rFonts w:ascii="Times New Roman" w:hAnsi="Times New Roman" w:cs="Times New Roman"/>
          <w:sz w:val="24"/>
          <w:szCs w:val="24"/>
        </w:rPr>
      </w:pPr>
    </w:p>
    <w:p w:rsidR="008E2E39" w:rsidRPr="008E2E39" w:rsidRDefault="008E2E39" w:rsidP="008E2E39">
      <w:pPr>
        <w:spacing w:after="0" w:line="240" w:lineRule="atLeast"/>
        <w:jc w:val="both"/>
        <w:rPr>
          <w:rFonts w:ascii="Times New Roman" w:hAnsi="Times New Roman" w:cs="Times New Roman"/>
          <w:sz w:val="24"/>
          <w:szCs w:val="24"/>
        </w:rPr>
      </w:pPr>
    </w:p>
    <w:p w:rsidR="008E2E39" w:rsidRDefault="008E2E39" w:rsidP="008E2E39">
      <w:pPr>
        <w:spacing w:after="0" w:line="240" w:lineRule="atLeast"/>
        <w:jc w:val="both"/>
        <w:rPr>
          <w:rFonts w:ascii="Times New Roman" w:hAnsi="Times New Roman" w:cs="Times New Roman"/>
          <w:sz w:val="24"/>
          <w:szCs w:val="24"/>
        </w:rPr>
      </w:pPr>
    </w:p>
    <w:p w:rsidR="008E2E39" w:rsidRDefault="008E2E39" w:rsidP="008E2E39">
      <w:pPr>
        <w:spacing w:after="0" w:line="240" w:lineRule="atLeast"/>
        <w:jc w:val="both"/>
        <w:rPr>
          <w:rFonts w:ascii="Times New Roman" w:hAnsi="Times New Roman" w:cs="Times New Roman"/>
          <w:sz w:val="24"/>
          <w:szCs w:val="24"/>
        </w:rPr>
      </w:pPr>
    </w:p>
    <w:p w:rsidR="008E2E39" w:rsidRDefault="008E2E39" w:rsidP="008E2E39">
      <w:pPr>
        <w:spacing w:after="0" w:line="240" w:lineRule="atLeast"/>
        <w:jc w:val="both"/>
        <w:rPr>
          <w:rFonts w:ascii="Times New Roman" w:hAnsi="Times New Roman" w:cs="Times New Roman"/>
          <w:sz w:val="24"/>
          <w:szCs w:val="24"/>
        </w:rPr>
      </w:pPr>
    </w:p>
    <w:p w:rsidR="008E2E39" w:rsidRDefault="008E2E39" w:rsidP="008E2E39">
      <w:pPr>
        <w:spacing w:after="0" w:line="240" w:lineRule="atLeast"/>
        <w:jc w:val="both"/>
        <w:rPr>
          <w:rFonts w:ascii="Times New Roman" w:hAnsi="Times New Roman" w:cs="Times New Roman"/>
          <w:sz w:val="24"/>
          <w:szCs w:val="24"/>
        </w:rPr>
      </w:pPr>
    </w:p>
    <w:p w:rsidR="008E2E39" w:rsidRDefault="008E2E39" w:rsidP="008E2E39">
      <w:pPr>
        <w:spacing w:after="0" w:line="240" w:lineRule="atLeast"/>
        <w:jc w:val="right"/>
        <w:rPr>
          <w:rFonts w:ascii="Times New Roman" w:hAnsi="Times New Roman" w:cs="Times New Roman"/>
          <w:sz w:val="16"/>
          <w:szCs w:val="16"/>
        </w:rPr>
      </w:pPr>
      <w:r w:rsidRPr="008E2E39">
        <w:rPr>
          <w:rFonts w:ascii="Times New Roman" w:hAnsi="Times New Roman" w:cs="Times New Roman"/>
          <w:sz w:val="16"/>
          <w:szCs w:val="16"/>
        </w:rPr>
        <w:t xml:space="preserve">Dagli scritti di Maria </w:t>
      </w:r>
      <w:proofErr w:type="spellStart"/>
      <w:r w:rsidRPr="008E2E39">
        <w:rPr>
          <w:rFonts w:ascii="Times New Roman" w:hAnsi="Times New Roman" w:cs="Times New Roman"/>
          <w:sz w:val="16"/>
          <w:szCs w:val="16"/>
        </w:rPr>
        <w:t>Valtorta</w:t>
      </w:r>
      <w:proofErr w:type="spellEnd"/>
      <w:r w:rsidRPr="008E2E39">
        <w:rPr>
          <w:rFonts w:ascii="Times New Roman" w:hAnsi="Times New Roman" w:cs="Times New Roman"/>
          <w:sz w:val="16"/>
          <w:szCs w:val="16"/>
        </w:rPr>
        <w:t xml:space="preserve"> (Rubrica a cura di Guglielmo)</w:t>
      </w:r>
    </w:p>
    <w:p w:rsidR="008E2E39" w:rsidRDefault="008E2E39" w:rsidP="008E2E39">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24"/>
          <w:szCs w:val="24"/>
        </w:rPr>
        <w:t xml:space="preserve">Dal libro di </w:t>
      </w:r>
      <w:proofErr w:type="spellStart"/>
      <w:r>
        <w:rPr>
          <w:rFonts w:ascii="Times New Roman" w:hAnsi="Times New Roman" w:cs="Times New Roman"/>
          <w:color w:val="000000"/>
          <w:sz w:val="24"/>
          <w:szCs w:val="24"/>
        </w:rPr>
        <w:t>Gioele</w:t>
      </w:r>
      <w:proofErr w:type="spellEnd"/>
      <w:r w:rsidR="003D33B6">
        <w:rPr>
          <w:rFonts w:ascii="Times New Roman" w:hAnsi="Times New Roman" w:cs="Times New Roman"/>
          <w:color w:val="000000"/>
          <w:sz w:val="24"/>
          <w:szCs w:val="24"/>
        </w:rPr>
        <w:t xml:space="preserve"> </w:t>
      </w:r>
      <w:r w:rsidR="003D33B6" w:rsidRPr="003D33B6">
        <w:rPr>
          <w:rFonts w:ascii="Times New Roman" w:hAnsi="Times New Roman" w:cs="Times New Roman"/>
          <w:color w:val="000000"/>
          <w:sz w:val="16"/>
          <w:szCs w:val="16"/>
        </w:rPr>
        <w:t>(</w:t>
      </w:r>
      <w:proofErr w:type="spellStart"/>
      <w:r w:rsidRPr="003D33B6">
        <w:rPr>
          <w:rFonts w:ascii="Times New Roman" w:hAnsi="Times New Roman" w:cs="Times New Roman"/>
          <w:color w:val="000000"/>
          <w:sz w:val="16"/>
          <w:szCs w:val="16"/>
        </w:rPr>
        <w:t>Gioele</w:t>
      </w:r>
      <w:proofErr w:type="spellEnd"/>
      <w:r w:rsidRPr="003D33B6">
        <w:rPr>
          <w:rFonts w:ascii="Times New Roman" w:hAnsi="Times New Roman" w:cs="Times New Roman"/>
          <w:color w:val="000000"/>
          <w:sz w:val="16"/>
          <w:szCs w:val="16"/>
        </w:rPr>
        <w:t xml:space="preserve"> 2:18-27</w:t>
      </w:r>
      <w:r w:rsidR="003D33B6" w:rsidRPr="003D33B6">
        <w:rPr>
          <w:rFonts w:ascii="Times New Roman" w:hAnsi="Times New Roman" w:cs="Times New Roman"/>
          <w:color w:val="000000"/>
          <w:sz w:val="16"/>
          <w:szCs w:val="16"/>
        </w:rPr>
        <w:t>)</w:t>
      </w:r>
    </w:p>
    <w:p w:rsidR="003D33B6" w:rsidRPr="003D33B6" w:rsidRDefault="003D33B6" w:rsidP="008E2E39">
      <w:pPr>
        <w:autoSpaceDE w:val="0"/>
        <w:autoSpaceDN w:val="0"/>
        <w:adjustRightInd w:val="0"/>
        <w:spacing w:after="0" w:line="240" w:lineRule="auto"/>
        <w:rPr>
          <w:rFonts w:ascii="Times New Roman" w:hAnsi="Times New Roman" w:cs="Times New Roman"/>
          <w:color w:val="000000"/>
          <w:sz w:val="16"/>
          <w:szCs w:val="16"/>
        </w:rPr>
      </w:pP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Il Signore si mostri geloso per la sua terra</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e si muova a compassione del suo popolo.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Il Signore ha risposto al suo popolo:</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«Ecco, io vi mando il grano, il vino nuovo e l'olio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e ne avrete a sazietà;</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non farò più di voi il ludibrio delle genti.</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Allontanerò da voi quello che viene dal settentrione</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e lo spingerò verso una terra arida e desolata:</w:t>
      </w:r>
    </w:p>
    <w:p w:rsid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spingerò la sua avanguardia verso il mare d'oriente</w:t>
      </w:r>
      <w:r w:rsidR="003D33B6" w:rsidRPr="003D33B6">
        <w:rPr>
          <w:rFonts w:ascii="Times New Roman" w:hAnsi="Times New Roman" w:cs="Times New Roman"/>
          <w:i/>
          <w:sz w:val="24"/>
          <w:szCs w:val="24"/>
        </w:rPr>
        <w:t xml:space="preserve"> </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e la sua retroguardia verso il mare occidentale.</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Esalerà il suo lezzo, salirà il suo fetore,</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perché ha fatto molto male».</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Non temere, terra,</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ma rallegrati e gioisci,</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poiché cose grandi ha fatto il Signore.</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Non temete, animali della campagna,</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perché i pascoli del deserto hanno germogliato,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perché gli alberi producono i frutti,</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la vite e il fico danno il loro vigore.</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Voi, figli di Sion, rallegratevi,</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gioite nel Signore vostro Dio,</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perché vi dà la pioggia in giusta misura,</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per voi fa scendere l'acqua,</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la pioggia d'autunno e di primavera, come in passato.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Le aie si riempiranno di grano</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e i tini traboccheranno di mosto e d'olio.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«Vi compenserò delle annate</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che hanno divorate la locusta e il bruco,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il grillo e le cavallette,</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quel grande esercito</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che ho mandato contro di voi.</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Mangerete in abbondanza, a sazietà,</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e loderete il nome del Signore vostro Dio,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che in mezzo a voi ha fatto meraviglie.</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Voi riconoscerete che io sono in mezzo ad Israele,</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e che sono io il Signore vostro Dio,</w:t>
      </w:r>
    </w:p>
    <w:p w:rsidR="008E2E39" w:rsidRPr="003D33B6" w:rsidRDefault="008E2E39" w:rsidP="008E2E39">
      <w:pPr>
        <w:autoSpaceDE w:val="0"/>
        <w:autoSpaceDN w:val="0"/>
        <w:adjustRightInd w:val="0"/>
        <w:spacing w:after="0" w:line="240" w:lineRule="auto"/>
        <w:rPr>
          <w:rFonts w:ascii="Times New Roman" w:hAnsi="Times New Roman" w:cs="Times New Roman"/>
          <w:i/>
          <w:sz w:val="24"/>
          <w:szCs w:val="24"/>
        </w:rPr>
      </w:pPr>
      <w:r w:rsidRPr="003D33B6">
        <w:rPr>
          <w:rFonts w:ascii="Times New Roman" w:hAnsi="Times New Roman" w:cs="Times New Roman"/>
          <w:i/>
          <w:sz w:val="24"/>
          <w:szCs w:val="24"/>
        </w:rPr>
        <w:t>e non ce ne sono altri:</w:t>
      </w:r>
      <w:r w:rsidR="003D33B6" w:rsidRPr="003D33B6">
        <w:rPr>
          <w:rFonts w:ascii="Times New Roman" w:hAnsi="Times New Roman" w:cs="Times New Roman"/>
          <w:i/>
          <w:sz w:val="24"/>
          <w:szCs w:val="24"/>
        </w:rPr>
        <w:t xml:space="preserve"> </w:t>
      </w:r>
      <w:r w:rsidRPr="003D33B6">
        <w:rPr>
          <w:rFonts w:ascii="Times New Roman" w:hAnsi="Times New Roman" w:cs="Times New Roman"/>
          <w:i/>
          <w:sz w:val="24"/>
          <w:szCs w:val="24"/>
        </w:rPr>
        <w:t>mai più vergogna per il mio popolo.</w:t>
      </w:r>
    </w:p>
    <w:p w:rsidR="008E2E39" w:rsidRDefault="008E2E39" w:rsidP="003D33B6">
      <w:pPr>
        <w:spacing w:after="0" w:line="240" w:lineRule="atLeast"/>
        <w:jc w:val="both"/>
        <w:rPr>
          <w:rFonts w:ascii="Times New Roman" w:hAnsi="Times New Roman" w:cs="Times New Roman"/>
          <w:sz w:val="24"/>
          <w:szCs w:val="24"/>
        </w:rPr>
      </w:pPr>
    </w:p>
    <w:p w:rsidR="00884300" w:rsidRPr="008E2E39" w:rsidRDefault="00504687" w:rsidP="00884300">
      <w:pPr>
        <w:spacing w:after="0" w:line="240" w:lineRule="atLeast"/>
        <w:ind w:firstLine="708"/>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20955</wp:posOffset>
            </wp:positionH>
            <wp:positionV relativeFrom="paragraph">
              <wp:posOffset>76200</wp:posOffset>
            </wp:positionV>
            <wp:extent cx="3354705" cy="3072130"/>
            <wp:effectExtent l="19050" t="0" r="0" b="0"/>
            <wp:wrapSquare wrapText="bothSides"/>
            <wp:docPr id="1" name="Immagine 1" descr="http://www.papalepapale.com/develop/wp-content/uploads/2012/04/Maria-Valtorta-derniere-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palepapale.com/develop/wp-content/uploads/2012/04/Maria-Valtorta-derniere-photo.jpg"/>
                    <pic:cNvPicPr>
                      <a:picLocks noChangeAspect="1" noChangeArrowheads="1"/>
                    </pic:cNvPicPr>
                  </pic:nvPicPr>
                  <pic:blipFill>
                    <a:blip r:embed="rId4" cstate="print"/>
                    <a:srcRect/>
                    <a:stretch>
                      <a:fillRect/>
                    </a:stretch>
                  </pic:blipFill>
                  <pic:spPr bwMode="auto">
                    <a:xfrm>
                      <a:off x="0" y="0"/>
                      <a:ext cx="3354705" cy="3072130"/>
                    </a:xfrm>
                    <a:prstGeom prst="rect">
                      <a:avLst/>
                    </a:prstGeom>
                    <a:noFill/>
                    <a:ln w="9525">
                      <a:noFill/>
                      <a:miter lim="800000"/>
                      <a:headEnd/>
                      <a:tailEnd/>
                    </a:ln>
                  </pic:spPr>
                </pic:pic>
              </a:graphicData>
            </a:graphic>
          </wp:anchor>
        </w:drawing>
      </w:r>
      <w:r w:rsidR="00884300" w:rsidRPr="008E2E39">
        <w:rPr>
          <w:rFonts w:ascii="Times New Roman" w:hAnsi="Times New Roman" w:cs="Times New Roman"/>
          <w:sz w:val="24"/>
          <w:szCs w:val="24"/>
        </w:rPr>
        <w:t xml:space="preserve">Dato che stamane pareva che Gesù mi lasciasse in riposo, dopo aver detto il </w:t>
      </w:r>
      <w:r w:rsidR="001D5052">
        <w:rPr>
          <w:rFonts w:ascii="Times New Roman" w:hAnsi="Times New Roman" w:cs="Times New Roman"/>
          <w:sz w:val="24"/>
          <w:szCs w:val="24"/>
        </w:rPr>
        <w:t>“V</w:t>
      </w:r>
      <w:r w:rsidR="00884300" w:rsidRPr="008E2E39">
        <w:rPr>
          <w:rFonts w:ascii="Times New Roman" w:hAnsi="Times New Roman" w:cs="Times New Roman"/>
          <w:sz w:val="24"/>
          <w:szCs w:val="24"/>
        </w:rPr>
        <w:t xml:space="preserve">eni, </w:t>
      </w:r>
      <w:proofErr w:type="spellStart"/>
      <w:r w:rsidR="00884300" w:rsidRPr="008E2E39">
        <w:rPr>
          <w:rFonts w:ascii="Times New Roman" w:hAnsi="Times New Roman" w:cs="Times New Roman"/>
          <w:sz w:val="24"/>
          <w:szCs w:val="24"/>
        </w:rPr>
        <w:t>Sancte</w:t>
      </w:r>
      <w:proofErr w:type="spellEnd"/>
      <w:r w:rsidR="00884300" w:rsidRPr="008E2E39">
        <w:rPr>
          <w:rFonts w:ascii="Times New Roman" w:hAnsi="Times New Roman" w:cs="Times New Roman"/>
          <w:sz w:val="24"/>
          <w:szCs w:val="24"/>
        </w:rPr>
        <w:t xml:space="preserve"> Spiritus</w:t>
      </w:r>
      <w:r w:rsidR="001D5052">
        <w:rPr>
          <w:rFonts w:ascii="Times New Roman" w:hAnsi="Times New Roman" w:cs="Times New Roman"/>
          <w:sz w:val="24"/>
          <w:szCs w:val="24"/>
        </w:rPr>
        <w:t>”</w:t>
      </w:r>
      <w:r w:rsidR="00884300" w:rsidRPr="008E2E39">
        <w:rPr>
          <w:rFonts w:ascii="Times New Roman" w:hAnsi="Times New Roman" w:cs="Times New Roman"/>
          <w:sz w:val="24"/>
          <w:szCs w:val="24"/>
        </w:rPr>
        <w:t xml:space="preserve"> come è mia abitudine, ho aperto a caso la Bibbia. Mi è capitato il </w:t>
      </w:r>
      <w:proofErr w:type="spellStart"/>
      <w:r w:rsidR="00884300" w:rsidRPr="008E2E39">
        <w:rPr>
          <w:rFonts w:ascii="Times New Roman" w:hAnsi="Times New Roman" w:cs="Times New Roman"/>
          <w:sz w:val="24"/>
          <w:szCs w:val="24"/>
        </w:rPr>
        <w:t>II°</w:t>
      </w:r>
      <w:proofErr w:type="spellEnd"/>
      <w:r w:rsidR="00884300" w:rsidRPr="008E2E39">
        <w:rPr>
          <w:rFonts w:ascii="Times New Roman" w:hAnsi="Times New Roman" w:cs="Times New Roman"/>
          <w:sz w:val="24"/>
          <w:szCs w:val="24"/>
        </w:rPr>
        <w:t xml:space="preserve"> capitolo del libro di </w:t>
      </w:r>
      <w:proofErr w:type="spellStart"/>
      <w:r w:rsidR="00884300" w:rsidRPr="008E2E39">
        <w:rPr>
          <w:rFonts w:ascii="Times New Roman" w:hAnsi="Times New Roman" w:cs="Times New Roman"/>
          <w:sz w:val="24"/>
          <w:szCs w:val="24"/>
        </w:rPr>
        <w:t>Gioele</w:t>
      </w:r>
      <w:proofErr w:type="spellEnd"/>
      <w:r w:rsidR="00884300" w:rsidRPr="008E2E39">
        <w:rPr>
          <w:rFonts w:ascii="Times New Roman" w:hAnsi="Times New Roman" w:cs="Times New Roman"/>
          <w:sz w:val="24"/>
          <w:szCs w:val="24"/>
        </w:rPr>
        <w:t xml:space="preserve">, e precisamente i versetti che vanno dal numero 18 al numero 32. </w:t>
      </w:r>
    </w:p>
    <w:p w:rsidR="00884300" w:rsidRPr="008E2E39" w:rsidRDefault="00884300" w:rsidP="00884300">
      <w:pPr>
        <w:spacing w:after="0" w:line="240" w:lineRule="atLeast"/>
        <w:jc w:val="both"/>
        <w:rPr>
          <w:rFonts w:ascii="Times New Roman" w:hAnsi="Times New Roman" w:cs="Times New Roman"/>
          <w:sz w:val="24"/>
          <w:szCs w:val="24"/>
        </w:rPr>
      </w:pPr>
      <w:r w:rsidRPr="008E2E39">
        <w:rPr>
          <w:rFonts w:ascii="Times New Roman" w:hAnsi="Times New Roman" w:cs="Times New Roman"/>
          <w:sz w:val="24"/>
          <w:szCs w:val="24"/>
        </w:rPr>
        <w:t xml:space="preserve"> </w:t>
      </w:r>
      <w:r>
        <w:rPr>
          <w:rFonts w:ascii="Times New Roman" w:hAnsi="Times New Roman" w:cs="Times New Roman"/>
          <w:sz w:val="24"/>
          <w:szCs w:val="24"/>
        </w:rPr>
        <w:tab/>
      </w:r>
      <w:r w:rsidRPr="008E2E39">
        <w:rPr>
          <w:rFonts w:ascii="Times New Roman" w:hAnsi="Times New Roman" w:cs="Times New Roman"/>
          <w:sz w:val="24"/>
          <w:szCs w:val="24"/>
        </w:rPr>
        <w:t>Io davo a quelle parole una interpretazione quale il mio cuore di italiana la sogna con tutte le sue forze. Ma Gesù me ne spiega un ben più alto significato... a Maria asinella lo scrive dicendo a se stessa che solo il Signore è sapiente</w:t>
      </w:r>
    </w:p>
    <w:p w:rsidR="003D33B6" w:rsidRPr="008E2E39" w:rsidRDefault="003D33B6" w:rsidP="003D33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p>
    <w:p w:rsidR="00BC70E1" w:rsidRPr="008E2E39" w:rsidRDefault="00BC70E1" w:rsidP="008E2E39">
      <w:pPr>
        <w:spacing w:after="0" w:line="240" w:lineRule="atLeast"/>
        <w:ind w:firstLine="708"/>
        <w:jc w:val="both"/>
        <w:rPr>
          <w:rFonts w:ascii="Times New Roman" w:hAnsi="Times New Roman" w:cs="Times New Roman"/>
          <w:sz w:val="24"/>
          <w:szCs w:val="24"/>
        </w:rPr>
      </w:pPr>
      <w:r w:rsidRPr="008E2E39">
        <w:rPr>
          <w:rFonts w:ascii="Times New Roman" w:hAnsi="Times New Roman" w:cs="Times New Roman"/>
          <w:sz w:val="24"/>
          <w:szCs w:val="24"/>
        </w:rPr>
        <w:t>16 settembre</w:t>
      </w:r>
      <w:r w:rsidR="00884300">
        <w:rPr>
          <w:rFonts w:ascii="Times New Roman" w:hAnsi="Times New Roman" w:cs="Times New Roman"/>
          <w:sz w:val="24"/>
          <w:szCs w:val="24"/>
        </w:rPr>
        <w:t xml:space="preserve"> 1943</w:t>
      </w:r>
      <w:r w:rsidRPr="008E2E39">
        <w:rPr>
          <w:rFonts w:ascii="Times New Roman" w:hAnsi="Times New Roman" w:cs="Times New Roman"/>
          <w:sz w:val="24"/>
          <w:szCs w:val="24"/>
        </w:rPr>
        <w:t xml:space="preserve">. Dice Gesù: «Non è nel senso con cui tu lo intendi. Verrà l‘ora della pace e del perdono anche per voi Italiani, verrà l‘ora in cui tornerete a stringere alleanza col Signore dopo essere stati nelle mani di Satana che vi ha strapazzati come foste una matassa di filo nelle mani di un pazzo furente. Ma le parole di </w:t>
      </w:r>
      <w:proofErr w:type="spellStart"/>
      <w:r w:rsidRPr="008E2E39">
        <w:rPr>
          <w:rFonts w:ascii="Times New Roman" w:hAnsi="Times New Roman" w:cs="Times New Roman"/>
          <w:sz w:val="24"/>
          <w:szCs w:val="24"/>
        </w:rPr>
        <w:t>Gioele</w:t>
      </w:r>
      <w:proofErr w:type="spellEnd"/>
      <w:r w:rsidRPr="008E2E39">
        <w:rPr>
          <w:rFonts w:ascii="Times New Roman" w:hAnsi="Times New Roman" w:cs="Times New Roman"/>
          <w:sz w:val="24"/>
          <w:szCs w:val="24"/>
        </w:rPr>
        <w:t xml:space="preserve"> (cap. II, v. 18-32) non sono dette particolarmente per questo o per quel popolo. Esse sono per il mio popolo, per il popolo dell‘Unico, Vero, Grande Re: del Signore Iddio </w:t>
      </w:r>
      <w:r w:rsidRPr="008E2E39">
        <w:rPr>
          <w:rFonts w:ascii="Times New Roman" w:hAnsi="Times New Roman" w:cs="Times New Roman"/>
          <w:sz w:val="24"/>
          <w:szCs w:val="24"/>
        </w:rPr>
        <w:lastRenderedPageBreak/>
        <w:t xml:space="preserve">vostro, Uno e Trino, Creatore e Redentore del genere umano. Quel periodo di benessere di cui parla </w:t>
      </w:r>
      <w:proofErr w:type="spellStart"/>
      <w:r w:rsidRPr="008E2E39">
        <w:rPr>
          <w:rFonts w:ascii="Times New Roman" w:hAnsi="Times New Roman" w:cs="Times New Roman"/>
          <w:sz w:val="24"/>
          <w:szCs w:val="24"/>
        </w:rPr>
        <w:t>Gioele</w:t>
      </w:r>
      <w:proofErr w:type="spellEnd"/>
      <w:r w:rsidRPr="008E2E39">
        <w:rPr>
          <w:rFonts w:ascii="Times New Roman" w:hAnsi="Times New Roman" w:cs="Times New Roman"/>
          <w:sz w:val="24"/>
          <w:szCs w:val="24"/>
        </w:rPr>
        <w:t xml:space="preserve"> è l‘anticipato annunzio di quanto molto tempo dopo parla Giovanni nel suo Apocalisse. Dopo le guerre tremende che Satana avrà portato alla Terra attraverso al suo Messo di tenebre: l‘Anticristo, verrà il periodo della tregua in cui, dopo avervi mostrato con la cruenta prova di che doni può esser autore Satana, cercherò di attirarvi a Me colmandovi di doni miei. Oh! i miei doni! Saranno la vostra dolcezza! Non conoscerete fame, stragi, calamità. I vostri corpi e più le vostre anime saranno pasciute dalla mano mia, la Terra sembrerà sorgere per una seconda creazione, tutta nuova nei sentimenti che saranno di pace e concordia fra i popoli e di pace fra Cielo e Terra, perché farò dilagare su voi lo Spirito mio che vi penetrerà e vi darà la vista soprannaturale dei decreti di Dio. Sarà il Regno dello Spirito. Il regno di Dio, quello che voi chiedete - e non sapete ciò che chiedete perché non riflettete mai - col Pater </w:t>
      </w:r>
      <w:proofErr w:type="spellStart"/>
      <w:r w:rsidRPr="008E2E39">
        <w:rPr>
          <w:rFonts w:ascii="Times New Roman" w:hAnsi="Times New Roman" w:cs="Times New Roman"/>
          <w:sz w:val="24"/>
          <w:szCs w:val="24"/>
        </w:rPr>
        <w:t>noster</w:t>
      </w:r>
      <w:proofErr w:type="spellEnd"/>
      <w:r w:rsidRPr="008E2E39">
        <w:rPr>
          <w:rFonts w:ascii="Times New Roman" w:hAnsi="Times New Roman" w:cs="Times New Roman"/>
          <w:sz w:val="24"/>
          <w:szCs w:val="24"/>
        </w:rPr>
        <w:t xml:space="preserve">. Dove volete che avvenga il Regno di Dio se non nei vostri cuori? È da lì che deve iniziarsi il Regno mio sulla Terra. Regno grande, ma sempre limitato. Dopo verrà il Regno senza confini né di terra, né di tempo. Il Regno eterno che farà di voi degli eterni abitatori dei Cieli, poiché, è naturale, Io parlo a coloro che sono miei sudditi e non ai reprobi che hanno già il loro re orrendo: Satana. Il vostro Dio opererà tutti i prodigi per attirare a Sé il maggior numero di viventi, perché Io sono Dio di Misericordia, di Perdono e di un Amore così infinito che per quanto possiate studiarvi e comprenderne la misura non lo potete fare. </w:t>
      </w:r>
    </w:p>
    <w:p w:rsidR="00BC70E1" w:rsidRPr="008E2E39" w:rsidRDefault="001D5052" w:rsidP="008E2E39">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20955</wp:posOffset>
            </wp:positionH>
            <wp:positionV relativeFrom="paragraph">
              <wp:posOffset>170815</wp:posOffset>
            </wp:positionV>
            <wp:extent cx="2312670" cy="3026410"/>
            <wp:effectExtent l="19050" t="0" r="0" b="0"/>
            <wp:wrapSquare wrapText="bothSides"/>
            <wp:docPr id="4" name="Immagine 4" descr="http://devinemiracles.com/images/angelSandalph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evinemiracles.com/images/angelSandalphon.jpg"/>
                    <pic:cNvPicPr>
                      <a:picLocks noChangeAspect="1" noChangeArrowheads="1"/>
                    </pic:cNvPicPr>
                  </pic:nvPicPr>
                  <pic:blipFill>
                    <a:blip r:embed="rId5" cstate="print"/>
                    <a:srcRect/>
                    <a:stretch>
                      <a:fillRect/>
                    </a:stretch>
                  </pic:blipFill>
                  <pic:spPr bwMode="auto">
                    <a:xfrm>
                      <a:off x="0" y="0"/>
                      <a:ext cx="2312670" cy="3026410"/>
                    </a:xfrm>
                    <a:prstGeom prst="rect">
                      <a:avLst/>
                    </a:prstGeom>
                    <a:noFill/>
                    <a:ln w="9525">
                      <a:noFill/>
                      <a:miter lim="800000"/>
                      <a:headEnd/>
                      <a:tailEnd/>
                    </a:ln>
                  </pic:spPr>
                </pic:pic>
              </a:graphicData>
            </a:graphic>
          </wp:anchor>
        </w:drawing>
      </w:r>
      <w:r w:rsidR="00BC70E1" w:rsidRPr="008E2E39">
        <w:rPr>
          <w:rFonts w:ascii="Times New Roman" w:hAnsi="Times New Roman" w:cs="Times New Roman"/>
          <w:sz w:val="24"/>
          <w:szCs w:val="24"/>
        </w:rPr>
        <w:t xml:space="preserve"> </w:t>
      </w:r>
      <w:r w:rsidR="00884300">
        <w:rPr>
          <w:rFonts w:ascii="Times New Roman" w:hAnsi="Times New Roman" w:cs="Times New Roman"/>
          <w:sz w:val="24"/>
          <w:szCs w:val="24"/>
        </w:rPr>
        <w:tab/>
      </w:r>
      <w:r w:rsidR="00BC70E1" w:rsidRPr="008E2E39">
        <w:rPr>
          <w:rFonts w:ascii="Times New Roman" w:hAnsi="Times New Roman" w:cs="Times New Roman"/>
          <w:sz w:val="24"/>
          <w:szCs w:val="24"/>
        </w:rPr>
        <w:t>Quello che voi credete sia l‘infinità del mio amore per voi, è come sassolino minuto del greto di un rio rispetto ad una intera catena montana, le cui basi dividono i continenti e le cui cime si fasciano nelle nubi. Ma credi tu che tanti prodigi di Amore e tante luci di Spirito convertiranno gli uomini al loro Dio Eterno? Disilluditi. Se verso poveri animali privi di ragione Io usassi le cure che userò con voi per i bisogni dei vostri corpi - solo queste - essi animali coi loro linguaggi informi loderebbero Me dall‘alba al tramonto, e se sapessero dove trovarmi si partirebbero da tutte le parti del globo per venire a ringraziare il loro benefico Tutore. Ma gli uomini no. Nella quasi totalità asso</w:t>
      </w:r>
      <w:r w:rsidR="00884300">
        <w:rPr>
          <w:rFonts w:ascii="Times New Roman" w:hAnsi="Times New Roman" w:cs="Times New Roman"/>
          <w:sz w:val="24"/>
          <w:szCs w:val="24"/>
        </w:rPr>
        <w:t>l</w:t>
      </w:r>
      <w:r w:rsidR="00BC70E1" w:rsidRPr="008E2E39">
        <w:rPr>
          <w:rFonts w:ascii="Times New Roman" w:hAnsi="Times New Roman" w:cs="Times New Roman"/>
          <w:sz w:val="24"/>
          <w:szCs w:val="24"/>
        </w:rPr>
        <w:t xml:space="preserve">utamente sordi alle voci e ai doni spirituali, e quasi del tutto sordi ai doni corporali, in luogo di riconoscere la mia Bontà e di amarmi per riconoscenza, approfitteranno del benessere che darò loro per discendere sempre più nell‘abisso che a loro piace, dove, come immonde bestie in un pantano, si avvoltolano e li attendono ciò che seduce i nove decimi dell‘umanità: </w:t>
      </w:r>
      <w:r w:rsidR="00BC70E1" w:rsidRPr="00884300">
        <w:rPr>
          <w:rFonts w:ascii="Times New Roman" w:hAnsi="Times New Roman" w:cs="Times New Roman"/>
          <w:b/>
          <w:sz w:val="24"/>
          <w:szCs w:val="24"/>
        </w:rPr>
        <w:t xml:space="preserve">libidine, lussuria, frode, violenza, ladrocinio, eresia, superstizione e altre corruzioni del senso e della mente, </w:t>
      </w:r>
      <w:r w:rsidR="00BC70E1" w:rsidRPr="008E2E39">
        <w:rPr>
          <w:rFonts w:ascii="Times New Roman" w:hAnsi="Times New Roman" w:cs="Times New Roman"/>
          <w:sz w:val="24"/>
          <w:szCs w:val="24"/>
        </w:rPr>
        <w:t xml:space="preserve">tanto orrende che pare impossibile agli onesti possano essere vere, ma vere sono e fanno arrossire i Cieli e sollevare con moto di sdegno la nostra Divinità. Non la paterna elargizione di doni e non i terrorizzanti segni del cielo saranno capaci di fare dei viventi in quel tempo dei figli di Dio. E allora verrà il mio giorno grande e terribile. Non giorno di ventiquattro ore. Il mio tempo ha diversa misurazione. È detto ―giorno‖ perché nel giorno si opera, e Io in quel tempo opererò. Opererò l‘estrema selezione dei viventi sulla terra. Ed essa avverrà nell‘u1timo scatenamento di Satana. Allora si vedranno  coloro che hanno in essi il Regno di Dio e coloro che hanno il regno di Satana. Poiché questi ultimi con bocca, atti, e soprattutto con cuore blasfemo commetteranno gli ultimi spregi alla mia Legge e gli estremi sacrilegi verso Dio, mentre i primi, i figli e sudditi del Signore - mentre l‘ultima battaglia percuoterà la Terra con un orrore indicibile - si aggrapperanno alla mia Croce, invocheranno il mio Nome che salva; e la mia venuta di Giudice non li atterrirà, ma anzi sarà il loro giubilo poiché i fedeli sono i salvati, quelli che </w:t>
      </w:r>
      <w:proofErr w:type="spellStart"/>
      <w:r w:rsidR="00BC70E1" w:rsidRPr="008E2E39">
        <w:rPr>
          <w:rFonts w:ascii="Times New Roman" w:hAnsi="Times New Roman" w:cs="Times New Roman"/>
          <w:sz w:val="24"/>
          <w:szCs w:val="24"/>
        </w:rPr>
        <w:t>Gioele</w:t>
      </w:r>
      <w:proofErr w:type="spellEnd"/>
      <w:r w:rsidR="00BC70E1" w:rsidRPr="008E2E39">
        <w:rPr>
          <w:rFonts w:ascii="Times New Roman" w:hAnsi="Times New Roman" w:cs="Times New Roman"/>
          <w:sz w:val="24"/>
          <w:szCs w:val="24"/>
        </w:rPr>
        <w:t xml:space="preserve"> chiama gli ―avanzi‖ del Signore, ossia coloro che restano al Signore dopo le rapine di Satana. Benedetti, benedetti, benedetti in eterno questi miei figli. Di loro è l‘eterno Paradiso. Uniti ai fedeli al Signore di tutti i tempi, possederanno Iddio il cui possesso è beatitudine eterna.»  </w:t>
      </w:r>
    </w:p>
    <w:sectPr w:rsidR="00BC70E1" w:rsidRPr="008E2E39" w:rsidSect="001D5052">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BC70E1"/>
    <w:rsid w:val="001D5052"/>
    <w:rsid w:val="00396E59"/>
    <w:rsid w:val="003D33B6"/>
    <w:rsid w:val="004C4F08"/>
    <w:rsid w:val="00504687"/>
    <w:rsid w:val="00754040"/>
    <w:rsid w:val="00884300"/>
    <w:rsid w:val="008E2E39"/>
    <w:rsid w:val="009E721C"/>
    <w:rsid w:val="00A77B0C"/>
    <w:rsid w:val="00BC70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77B0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0468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046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1033</Words>
  <Characters>5890</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2015-05-06T09:48:00Z</dcterms:created>
  <dcterms:modified xsi:type="dcterms:W3CDTF">2015-05-07T08:05:00Z</dcterms:modified>
</cp:coreProperties>
</file>